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ED1469" w:rsidTr="00ED1469">
        <w:tc>
          <w:tcPr>
            <w:tcW w:w="315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</w:rPr>
            </w:pP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Ontario Energy 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Board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P.O. Box 2319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27th. Floor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 xml:space="preserve">2300 </w:t>
            </w:r>
            <w:proofErr w:type="spellStart"/>
            <w:r>
              <w:rPr>
                <w:rFonts w:cs="Arial"/>
                <w:sz w:val="16"/>
                <w:szCs w:val="16"/>
              </w:rPr>
              <w:t>Yonge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Street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Toronto ON M4P 1E4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Telephone: 416- 481-1967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Facsimile:   416- 440-7656</w:t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  <w:lang w:val="fr-FR"/>
              </w:rPr>
            </w:pP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Commission de l’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>é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de l’Ontario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C.P. 2319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27e étage 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2300, rue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Yonge</w:t>
            </w:r>
            <w:proofErr w:type="spellEnd"/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Toronto ON M4P 1E4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Téléphone:   416- 481-1967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Télécopieur</w:t>
            </w:r>
            <w:proofErr w:type="spellEnd"/>
            <w:r>
              <w:rPr>
                <w:rFonts w:cs="Arial"/>
                <w:sz w:val="16"/>
                <w:szCs w:val="16"/>
              </w:rPr>
              <w:t>: 416- 440-7656</w:t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Numéro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frais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</w:rPr>
            </w:pPr>
          </w:p>
          <w:p w:rsidR="00ED1469" w:rsidRDefault="0091727D" w:rsidP="00ED146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  <w:lang w:val="en-CA" w:eastAsia="en-CA"/>
              </w:rPr>
              <w:drawing>
                <wp:inline distT="0" distB="0" distL="0" distR="0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</w:p>
        </w:tc>
      </w:tr>
    </w:tbl>
    <w:p w:rsidR="00ED1469" w:rsidRDefault="00ED1469" w:rsidP="00ED1469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bCs/>
        </w:rPr>
      </w:pPr>
      <w:r>
        <w:rPr>
          <w:rFonts w:cs="Arial"/>
          <w:b/>
          <w:bCs/>
        </w:rPr>
        <w:t xml:space="preserve">      BY E-MAIL </w:t>
      </w:r>
    </w:p>
    <w:p w:rsidR="00EC08FA" w:rsidRDefault="00EC08FA" w:rsidP="00EC08FA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May 2</w:t>
      </w:r>
      <w:r w:rsidR="00375F09">
        <w:rPr>
          <w:rFonts w:ascii="Arial" w:hAnsi="Arial" w:cs="Arial"/>
        </w:rPr>
        <w:t>4</w:t>
      </w:r>
      <w:r w:rsidRPr="00EC08FA">
        <w:rPr>
          <w:rFonts w:ascii="Arial" w:hAnsi="Arial" w:cs="Arial"/>
        </w:rPr>
        <w:t>, 2016</w:t>
      </w:r>
    </w:p>
    <w:p w:rsidR="00EC08FA" w:rsidRDefault="00EC08FA" w:rsidP="00EC08FA">
      <w:pPr>
        <w:pStyle w:val="StyleofCauseLeft"/>
        <w:ind w:left="0"/>
        <w:rPr>
          <w:rFonts w:ascii="Arial" w:hAnsi="Arial" w:cs="Arial"/>
          <w:color w:val="auto"/>
          <w:szCs w:val="20"/>
          <w:lang w:val="en-US"/>
        </w:rPr>
      </w:pPr>
    </w:p>
    <w:p w:rsidR="00EC08FA" w:rsidRPr="005D45C4" w:rsidRDefault="00EC08FA" w:rsidP="008A78D6">
      <w:pPr>
        <w:pStyle w:val="StyleofCauseLeft"/>
        <w:tabs>
          <w:tab w:val="left" w:pos="8789"/>
        </w:tabs>
        <w:ind w:right="855" w:hanging="720"/>
        <w:rPr>
          <w:b/>
        </w:rPr>
      </w:pPr>
      <w:r w:rsidRPr="00EC08FA">
        <w:rPr>
          <w:rFonts w:ascii="Arial" w:hAnsi="Arial" w:cs="Arial"/>
          <w:b/>
        </w:rPr>
        <w:t>To:</w:t>
      </w:r>
      <w:r w:rsidRPr="00EC08FA">
        <w:rPr>
          <w:rFonts w:ascii="Arial" w:hAnsi="Arial" w:cs="Arial"/>
          <w:b/>
        </w:rPr>
        <w:tab/>
        <w:t xml:space="preserve">All Participants in </w:t>
      </w:r>
      <w:r w:rsidR="0058694A">
        <w:rPr>
          <w:rFonts w:ascii="Arial" w:hAnsi="Arial" w:cs="Arial"/>
          <w:b/>
        </w:rPr>
        <w:t>EB-2015-0141 (</w:t>
      </w:r>
      <w:r w:rsidRPr="00EC08FA">
        <w:rPr>
          <w:rFonts w:ascii="Arial" w:hAnsi="Arial" w:cs="Arial"/>
          <w:b/>
        </w:rPr>
        <w:t>Motion to review and vary Decision EB-</w:t>
      </w:r>
      <w:r>
        <w:rPr>
          <w:rFonts w:ascii="Arial" w:hAnsi="Arial" w:cs="Arial"/>
          <w:b/>
        </w:rPr>
        <w:t xml:space="preserve"> 2</w:t>
      </w:r>
      <w:r w:rsidRPr="00EC08FA">
        <w:rPr>
          <w:rFonts w:ascii="Arial" w:hAnsi="Arial" w:cs="Arial"/>
          <w:b/>
        </w:rPr>
        <w:t>013-0416/EB-2014-0247 as it relates to the Specific Charge for</w:t>
      </w:r>
      <w:r>
        <w:rPr>
          <w:rFonts w:ascii="Arial" w:hAnsi="Arial" w:cs="Arial"/>
          <w:b/>
        </w:rPr>
        <w:t xml:space="preserve"> </w:t>
      </w:r>
      <w:r w:rsidRPr="00EC08FA">
        <w:rPr>
          <w:rFonts w:ascii="Arial" w:hAnsi="Arial" w:cs="Arial"/>
          <w:b/>
        </w:rPr>
        <w:t>Cable and Telecom Companies Access to the Power Poles charged by Hydro One Networks</w:t>
      </w:r>
      <w:r w:rsidR="008A78D6">
        <w:rPr>
          <w:rFonts w:ascii="Arial" w:hAnsi="Arial" w:cs="Arial"/>
          <w:b/>
        </w:rPr>
        <w:t xml:space="preserve"> </w:t>
      </w:r>
      <w:r w:rsidRPr="00EC08FA">
        <w:rPr>
          <w:rFonts w:ascii="Arial" w:hAnsi="Arial" w:cs="Arial"/>
          <w:b/>
        </w:rPr>
        <w:t>Inc.</w:t>
      </w:r>
      <w:r w:rsidR="0058694A">
        <w:rPr>
          <w:rFonts w:ascii="Arial" w:hAnsi="Arial" w:cs="Arial"/>
          <w:b/>
        </w:rPr>
        <w:t>)</w:t>
      </w:r>
    </w:p>
    <w:p w:rsidR="00EC08FA" w:rsidRDefault="00EC08FA" w:rsidP="00EC08FA">
      <w:pPr>
        <w:pStyle w:val="Footer"/>
        <w:tabs>
          <w:tab w:val="left" w:pos="720"/>
        </w:tabs>
        <w:ind w:left="720"/>
        <w:rPr>
          <w:rFonts w:ascii="Arial" w:hAnsi="Arial" w:cs="Arial"/>
          <w:b/>
        </w:rPr>
      </w:pPr>
    </w:p>
    <w:p w:rsidR="00EC08FA" w:rsidRPr="00EC08FA" w:rsidRDefault="00EC08FA" w:rsidP="00EC08FA">
      <w:pPr>
        <w:pStyle w:val="Footer"/>
        <w:tabs>
          <w:tab w:val="left" w:pos="720"/>
        </w:tabs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Re:</w:t>
      </w:r>
      <w:r>
        <w:rPr>
          <w:rFonts w:ascii="Arial" w:hAnsi="Arial" w:cs="Arial"/>
          <w:b/>
        </w:rPr>
        <w:tab/>
      </w:r>
      <w:r w:rsidR="008A78D6">
        <w:rPr>
          <w:rFonts w:ascii="Arial" w:hAnsi="Arial" w:cs="Arial"/>
          <w:b/>
        </w:rPr>
        <w:t>Confirmation of Procedural Steps</w:t>
      </w:r>
      <w:r w:rsidRPr="00EC08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set</w:t>
      </w:r>
      <w:r w:rsidRPr="00EC08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out</w:t>
      </w:r>
      <w:r w:rsidRPr="00EC08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during</w:t>
      </w:r>
      <w:r w:rsidR="008A78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the EB-2015-0141 </w:t>
      </w:r>
      <w:r w:rsidRPr="00EC08FA">
        <w:rPr>
          <w:rFonts w:ascii="Arial" w:hAnsi="Arial" w:cs="Arial"/>
          <w:b/>
        </w:rPr>
        <w:t>O</w:t>
      </w:r>
      <w:r w:rsidR="008A78D6">
        <w:rPr>
          <w:rFonts w:ascii="Arial" w:hAnsi="Arial" w:cs="Arial"/>
          <w:b/>
        </w:rPr>
        <w:t xml:space="preserve">ral Hearing of </w:t>
      </w:r>
      <w:r>
        <w:rPr>
          <w:rFonts w:ascii="Arial" w:hAnsi="Arial" w:cs="Arial"/>
          <w:b/>
        </w:rPr>
        <w:t>M</w:t>
      </w:r>
      <w:r w:rsidR="008A78D6">
        <w:rPr>
          <w:rFonts w:ascii="Arial" w:hAnsi="Arial" w:cs="Arial"/>
          <w:b/>
        </w:rPr>
        <w:t>ay</w:t>
      </w:r>
      <w:r w:rsidRPr="00EC08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19</w:t>
      </w:r>
      <w:r w:rsidRPr="00EC08FA">
        <w:rPr>
          <w:rFonts w:ascii="Arial" w:hAnsi="Arial" w:cs="Arial"/>
          <w:b/>
        </w:rPr>
        <w:t>, 2016</w:t>
      </w:r>
    </w:p>
    <w:p w:rsidR="00EC08FA" w:rsidRDefault="00EC08FA" w:rsidP="00EC08FA">
      <w:pPr>
        <w:pStyle w:val="Footer"/>
        <w:tabs>
          <w:tab w:val="left" w:pos="720"/>
        </w:tabs>
        <w:rPr>
          <w:rFonts w:ascii="Arial" w:hAnsi="Arial" w:cs="Arial"/>
        </w:rPr>
      </w:pPr>
    </w:p>
    <w:p w:rsidR="00EC08FA" w:rsidRDefault="00EC08FA" w:rsidP="00EC08FA">
      <w:pPr>
        <w:pStyle w:val="Footer"/>
        <w:tabs>
          <w:tab w:val="left" w:pos="720"/>
        </w:tabs>
        <w:rPr>
          <w:rFonts w:ascii="Arial" w:hAnsi="Arial" w:cs="Arial"/>
        </w:rPr>
      </w:pPr>
      <w:r w:rsidRPr="00EC08FA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May 19</w:t>
      </w:r>
      <w:r w:rsidRPr="00EC08FA">
        <w:rPr>
          <w:rFonts w:ascii="Arial" w:hAnsi="Arial" w:cs="Arial"/>
        </w:rPr>
        <w:t xml:space="preserve">, 2016, the Ontario Energy Board </w:t>
      </w:r>
      <w:r w:rsidR="00EA734E">
        <w:rPr>
          <w:rFonts w:ascii="Arial" w:hAnsi="Arial" w:cs="Arial"/>
        </w:rPr>
        <w:t xml:space="preserve">(OEB) </w:t>
      </w:r>
      <w:r w:rsidRPr="00EC08FA">
        <w:rPr>
          <w:rFonts w:ascii="Arial" w:hAnsi="Arial" w:cs="Arial"/>
        </w:rPr>
        <w:t xml:space="preserve">held an oral hearing to </w:t>
      </w:r>
      <w:r>
        <w:rPr>
          <w:rFonts w:ascii="Arial" w:hAnsi="Arial" w:cs="Arial"/>
        </w:rPr>
        <w:t xml:space="preserve">hear a </w:t>
      </w:r>
      <w:r w:rsidRPr="00EC08FA">
        <w:rPr>
          <w:rFonts w:ascii="Arial" w:hAnsi="Arial" w:cs="Arial"/>
        </w:rPr>
        <w:t xml:space="preserve">motion brought by the Carriers for an order compelling Hydro One Networks </w:t>
      </w:r>
      <w:r>
        <w:rPr>
          <w:rFonts w:ascii="Arial" w:hAnsi="Arial" w:cs="Arial"/>
        </w:rPr>
        <w:t xml:space="preserve">Inc. </w:t>
      </w:r>
      <w:r w:rsidR="00EA734E">
        <w:rPr>
          <w:rFonts w:ascii="Arial" w:hAnsi="Arial" w:cs="Arial"/>
        </w:rPr>
        <w:t xml:space="preserve">(Hydro One) </w:t>
      </w:r>
      <w:r w:rsidRPr="00EC08FA">
        <w:rPr>
          <w:rFonts w:ascii="Arial" w:hAnsi="Arial" w:cs="Arial"/>
        </w:rPr>
        <w:t xml:space="preserve">to provide supplementary answers </w:t>
      </w:r>
      <w:r>
        <w:rPr>
          <w:rFonts w:ascii="Arial" w:hAnsi="Arial" w:cs="Arial"/>
        </w:rPr>
        <w:t>to interrogator</w:t>
      </w:r>
      <w:r w:rsidR="000F53AA">
        <w:rPr>
          <w:rFonts w:ascii="Arial" w:hAnsi="Arial" w:cs="Arial"/>
        </w:rPr>
        <w:t>ies</w:t>
      </w:r>
      <w:r w:rsidR="008A78D6">
        <w:rPr>
          <w:rFonts w:ascii="Arial" w:hAnsi="Arial" w:cs="Arial"/>
        </w:rPr>
        <w:t>.</w:t>
      </w:r>
    </w:p>
    <w:p w:rsidR="00EC08FA" w:rsidRPr="00EC08FA" w:rsidRDefault="00EC08FA" w:rsidP="00EC08FA">
      <w:pPr>
        <w:pStyle w:val="Footer"/>
        <w:tabs>
          <w:tab w:val="left" w:pos="720"/>
        </w:tabs>
        <w:rPr>
          <w:rFonts w:ascii="Arial" w:hAnsi="Arial" w:cs="Arial"/>
        </w:rPr>
      </w:pPr>
    </w:p>
    <w:p w:rsidR="00EC08FA" w:rsidRPr="00EC08FA" w:rsidRDefault="001A71A7" w:rsidP="00EC08FA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Following the</w:t>
      </w:r>
      <w:r w:rsidR="00EC08FA" w:rsidRPr="00EC08FA">
        <w:rPr>
          <w:rFonts w:ascii="Arial" w:hAnsi="Arial" w:cs="Arial"/>
        </w:rPr>
        <w:t xml:space="preserve"> hearing, the OEB </w:t>
      </w:r>
      <w:r>
        <w:rPr>
          <w:rFonts w:ascii="Arial" w:hAnsi="Arial" w:cs="Arial"/>
        </w:rPr>
        <w:t>established a schedule for</w:t>
      </w:r>
      <w:r w:rsidR="00EC08FA">
        <w:rPr>
          <w:rFonts w:ascii="Arial" w:hAnsi="Arial" w:cs="Arial"/>
        </w:rPr>
        <w:t xml:space="preserve"> written argument in </w:t>
      </w:r>
      <w:r w:rsidR="000F53AA">
        <w:rPr>
          <w:rFonts w:ascii="Arial" w:hAnsi="Arial" w:cs="Arial"/>
        </w:rPr>
        <w:t>the EB-2015-0141 proceeding</w:t>
      </w:r>
      <w:r w:rsidR="00EC08FA">
        <w:rPr>
          <w:rFonts w:ascii="Arial" w:hAnsi="Arial" w:cs="Arial"/>
        </w:rPr>
        <w:t>.</w:t>
      </w:r>
      <w:r w:rsidR="00EC08FA" w:rsidRPr="00EC08FA">
        <w:rPr>
          <w:rFonts w:ascii="Arial" w:hAnsi="Arial" w:cs="Arial"/>
        </w:rPr>
        <w:t xml:space="preserve"> The </w:t>
      </w:r>
      <w:r w:rsidR="000F53AA">
        <w:rPr>
          <w:rFonts w:ascii="Arial" w:hAnsi="Arial" w:cs="Arial"/>
        </w:rPr>
        <w:t>schedule is</w:t>
      </w:r>
      <w:r w:rsidR="00EC08FA">
        <w:rPr>
          <w:rFonts w:ascii="Arial" w:hAnsi="Arial" w:cs="Arial"/>
        </w:rPr>
        <w:t xml:space="preserve"> </w:t>
      </w:r>
      <w:r w:rsidR="00EC08FA" w:rsidRPr="00EC08FA">
        <w:rPr>
          <w:rFonts w:ascii="Arial" w:hAnsi="Arial" w:cs="Arial"/>
        </w:rPr>
        <w:t>reiterated below with transcript references for convenience.</w:t>
      </w:r>
    </w:p>
    <w:p w:rsidR="00BF33F6" w:rsidRDefault="00BF33F6" w:rsidP="00EC08FA">
      <w:pPr>
        <w:pStyle w:val="Footer"/>
        <w:tabs>
          <w:tab w:val="left" w:pos="720"/>
        </w:tabs>
        <w:rPr>
          <w:rFonts w:ascii="Arial" w:hAnsi="Arial" w:cs="Arial"/>
        </w:rPr>
      </w:pPr>
    </w:p>
    <w:p w:rsidR="00EC08FA" w:rsidRPr="00EC08FA" w:rsidRDefault="00EA734E" w:rsidP="008A78D6">
      <w:pPr>
        <w:pStyle w:val="Foot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Hydro One</w:t>
      </w:r>
      <w:r w:rsidR="001A71A7">
        <w:rPr>
          <w:rFonts w:ascii="Arial" w:hAnsi="Arial" w:cs="Arial"/>
        </w:rPr>
        <w:t xml:space="preserve"> shall</w:t>
      </w:r>
      <w:r>
        <w:rPr>
          <w:rFonts w:ascii="Arial" w:hAnsi="Arial" w:cs="Arial"/>
        </w:rPr>
        <w:t xml:space="preserve"> </w:t>
      </w:r>
      <w:r w:rsidR="001A71A7">
        <w:rPr>
          <w:rFonts w:ascii="Arial" w:hAnsi="Arial" w:cs="Arial"/>
        </w:rPr>
        <w:t xml:space="preserve">serve and </w:t>
      </w:r>
      <w:r>
        <w:rPr>
          <w:rFonts w:ascii="Arial" w:hAnsi="Arial" w:cs="Arial"/>
        </w:rPr>
        <w:t xml:space="preserve">file its </w:t>
      </w:r>
      <w:r w:rsidR="001A71A7">
        <w:rPr>
          <w:rFonts w:ascii="Arial" w:hAnsi="Arial" w:cs="Arial"/>
        </w:rPr>
        <w:t>a</w:t>
      </w:r>
      <w:r>
        <w:rPr>
          <w:rFonts w:ascii="Arial" w:hAnsi="Arial" w:cs="Arial"/>
        </w:rPr>
        <w:t>rgument-in-</w:t>
      </w:r>
      <w:r w:rsidR="001A71A7">
        <w:rPr>
          <w:rFonts w:ascii="Arial" w:hAnsi="Arial" w:cs="Arial"/>
        </w:rPr>
        <w:t>c</w:t>
      </w:r>
      <w:r>
        <w:rPr>
          <w:rFonts w:ascii="Arial" w:hAnsi="Arial" w:cs="Arial"/>
        </w:rPr>
        <w:t>hief no later than May 27</w:t>
      </w:r>
      <w:r w:rsidR="00EC08FA" w:rsidRPr="00EC08FA">
        <w:rPr>
          <w:rFonts w:ascii="Arial" w:hAnsi="Arial" w:cs="Arial"/>
        </w:rPr>
        <w:t>, 2016</w:t>
      </w:r>
      <w:r>
        <w:rPr>
          <w:rFonts w:ascii="Arial" w:hAnsi="Arial" w:cs="Arial"/>
        </w:rPr>
        <w:t xml:space="preserve">. </w:t>
      </w:r>
      <w:r w:rsidR="00EC08FA" w:rsidRPr="00EC08FA">
        <w:rPr>
          <w:rFonts w:ascii="Arial" w:hAnsi="Arial" w:cs="Arial"/>
        </w:rPr>
        <w:t>(T</w:t>
      </w:r>
      <w:r>
        <w:rPr>
          <w:rFonts w:ascii="Arial" w:hAnsi="Arial" w:cs="Arial"/>
        </w:rPr>
        <w:t>R p. 53</w:t>
      </w:r>
      <w:r w:rsidR="00EC08FA" w:rsidRPr="00EC08FA">
        <w:rPr>
          <w:rFonts w:ascii="Arial" w:hAnsi="Arial" w:cs="Arial"/>
        </w:rPr>
        <w:t>)</w:t>
      </w:r>
    </w:p>
    <w:p w:rsidR="00BF33F6" w:rsidRDefault="00BF33F6" w:rsidP="00EC08FA">
      <w:pPr>
        <w:pStyle w:val="Footer"/>
        <w:tabs>
          <w:tab w:val="left" w:pos="720"/>
        </w:tabs>
        <w:rPr>
          <w:rFonts w:ascii="Arial" w:hAnsi="Arial" w:cs="Arial"/>
        </w:rPr>
      </w:pPr>
    </w:p>
    <w:p w:rsidR="00EC08FA" w:rsidRPr="00EC08FA" w:rsidRDefault="001A71A7" w:rsidP="008A78D6">
      <w:pPr>
        <w:pStyle w:val="Foot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Carriers, </w:t>
      </w:r>
      <w:r w:rsidR="00EA734E">
        <w:rPr>
          <w:rFonts w:ascii="Arial" w:hAnsi="Arial" w:cs="Arial"/>
        </w:rPr>
        <w:t xml:space="preserve">OEB staff and </w:t>
      </w:r>
      <w:proofErr w:type="spellStart"/>
      <w:r w:rsidR="00EA734E">
        <w:rPr>
          <w:rFonts w:ascii="Arial" w:hAnsi="Arial" w:cs="Arial"/>
        </w:rPr>
        <w:t>intervenors</w:t>
      </w:r>
      <w:proofErr w:type="spellEnd"/>
      <w:r w:rsidR="00EA7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serve and</w:t>
      </w:r>
      <w:r w:rsidR="00EC08FA" w:rsidRPr="00EC08FA">
        <w:rPr>
          <w:rFonts w:ascii="Arial" w:hAnsi="Arial" w:cs="Arial"/>
        </w:rPr>
        <w:t xml:space="preserve"> file any submissions </w:t>
      </w:r>
      <w:r>
        <w:rPr>
          <w:rFonts w:ascii="Arial" w:hAnsi="Arial" w:cs="Arial"/>
        </w:rPr>
        <w:t xml:space="preserve">no later than </w:t>
      </w:r>
      <w:r w:rsidR="00EA734E">
        <w:rPr>
          <w:rFonts w:ascii="Arial" w:hAnsi="Arial" w:cs="Arial"/>
        </w:rPr>
        <w:t xml:space="preserve">June 10, 2016. </w:t>
      </w:r>
      <w:r w:rsidR="00EC08FA" w:rsidRPr="00EC08FA">
        <w:rPr>
          <w:rFonts w:ascii="Arial" w:hAnsi="Arial" w:cs="Arial"/>
        </w:rPr>
        <w:t>(T</w:t>
      </w:r>
      <w:r w:rsidR="00EA734E">
        <w:rPr>
          <w:rFonts w:ascii="Arial" w:hAnsi="Arial" w:cs="Arial"/>
        </w:rPr>
        <w:t>R p. 54</w:t>
      </w:r>
      <w:r w:rsidR="00EC08FA" w:rsidRPr="00EC08FA">
        <w:rPr>
          <w:rFonts w:ascii="Arial" w:hAnsi="Arial" w:cs="Arial"/>
        </w:rPr>
        <w:t>)</w:t>
      </w:r>
    </w:p>
    <w:p w:rsidR="00BF33F6" w:rsidRDefault="00BF33F6" w:rsidP="00EC08FA">
      <w:pPr>
        <w:pStyle w:val="Footer"/>
        <w:tabs>
          <w:tab w:val="left" w:pos="720"/>
        </w:tabs>
        <w:rPr>
          <w:rFonts w:ascii="Arial" w:hAnsi="Arial" w:cs="Arial"/>
        </w:rPr>
      </w:pPr>
    </w:p>
    <w:p w:rsidR="00BF33F6" w:rsidRDefault="0058694A" w:rsidP="008A78D6">
      <w:pPr>
        <w:pStyle w:val="Foot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If t</w:t>
      </w:r>
      <w:r w:rsidR="00BF33F6">
        <w:rPr>
          <w:rFonts w:ascii="Arial" w:hAnsi="Arial" w:cs="Arial"/>
        </w:rPr>
        <w:t xml:space="preserve">he Carriers </w:t>
      </w:r>
      <w:r>
        <w:rPr>
          <w:rFonts w:ascii="Arial" w:hAnsi="Arial" w:cs="Arial"/>
        </w:rPr>
        <w:t xml:space="preserve">wish to reply to the submissions of the </w:t>
      </w:r>
      <w:proofErr w:type="spellStart"/>
      <w:r>
        <w:rPr>
          <w:rFonts w:ascii="Arial" w:hAnsi="Arial" w:cs="Arial"/>
        </w:rPr>
        <w:t>intervenors</w:t>
      </w:r>
      <w:proofErr w:type="spellEnd"/>
      <w:r>
        <w:rPr>
          <w:rFonts w:ascii="Arial" w:hAnsi="Arial" w:cs="Arial"/>
        </w:rPr>
        <w:t xml:space="preserve"> or OEB staff, they </w:t>
      </w:r>
      <w:r w:rsidR="00BF33F6">
        <w:rPr>
          <w:rFonts w:ascii="Arial" w:hAnsi="Arial" w:cs="Arial"/>
        </w:rPr>
        <w:t xml:space="preserve">may </w:t>
      </w:r>
      <w:r w:rsidR="001A71A7">
        <w:rPr>
          <w:rFonts w:ascii="Arial" w:hAnsi="Arial" w:cs="Arial"/>
        </w:rPr>
        <w:t xml:space="preserve">serve and </w:t>
      </w:r>
      <w:r w:rsidR="00BF33F6">
        <w:rPr>
          <w:rFonts w:ascii="Arial" w:hAnsi="Arial" w:cs="Arial"/>
        </w:rPr>
        <w:t xml:space="preserve">file a </w:t>
      </w:r>
      <w:r>
        <w:rPr>
          <w:rFonts w:ascii="Arial" w:hAnsi="Arial" w:cs="Arial"/>
        </w:rPr>
        <w:t xml:space="preserve">brief </w:t>
      </w:r>
      <w:r w:rsidR="00BF33F6">
        <w:rPr>
          <w:rFonts w:ascii="Arial" w:hAnsi="Arial" w:cs="Arial"/>
        </w:rPr>
        <w:t xml:space="preserve">reply </w:t>
      </w:r>
      <w:r w:rsidR="001A71A7">
        <w:rPr>
          <w:rFonts w:ascii="Arial" w:hAnsi="Arial" w:cs="Arial"/>
        </w:rPr>
        <w:t>no later than</w:t>
      </w:r>
      <w:r w:rsidR="00BF33F6">
        <w:rPr>
          <w:rFonts w:ascii="Arial" w:hAnsi="Arial" w:cs="Arial"/>
        </w:rPr>
        <w:t xml:space="preserve"> June 15, 2016.</w:t>
      </w:r>
      <w:r w:rsidR="00BF33F6" w:rsidRPr="00BF33F6">
        <w:rPr>
          <w:rFonts w:ascii="Arial" w:hAnsi="Arial" w:cs="Arial"/>
        </w:rPr>
        <w:t xml:space="preserve"> </w:t>
      </w:r>
      <w:r w:rsidR="00BF33F6" w:rsidRPr="00EC08FA">
        <w:rPr>
          <w:rFonts w:ascii="Arial" w:hAnsi="Arial" w:cs="Arial"/>
        </w:rPr>
        <w:t>(T</w:t>
      </w:r>
      <w:r w:rsidR="00BF33F6">
        <w:rPr>
          <w:rFonts w:ascii="Arial" w:hAnsi="Arial" w:cs="Arial"/>
        </w:rPr>
        <w:t>R p. 55-5</w:t>
      </w:r>
      <w:r>
        <w:rPr>
          <w:rFonts w:ascii="Arial" w:hAnsi="Arial" w:cs="Arial"/>
        </w:rPr>
        <w:t>7</w:t>
      </w:r>
      <w:r w:rsidR="00BF33F6" w:rsidRPr="00EC08FA">
        <w:rPr>
          <w:rFonts w:ascii="Arial" w:hAnsi="Arial" w:cs="Arial"/>
        </w:rPr>
        <w:t>)</w:t>
      </w:r>
    </w:p>
    <w:p w:rsidR="008A78D6" w:rsidRDefault="008A78D6" w:rsidP="008A78D6">
      <w:pPr>
        <w:pStyle w:val="Footer"/>
        <w:tabs>
          <w:tab w:val="left" w:pos="720"/>
        </w:tabs>
        <w:ind w:left="720"/>
        <w:rPr>
          <w:rFonts w:ascii="Arial" w:hAnsi="Arial" w:cs="Arial"/>
        </w:rPr>
      </w:pPr>
    </w:p>
    <w:p w:rsidR="008A78D6" w:rsidRDefault="008A78D6" w:rsidP="008A78D6">
      <w:pPr>
        <w:pStyle w:val="Footer"/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Hydro One shall serve and file its reply submission by June 20, 2016.</w:t>
      </w:r>
      <w:r w:rsidRPr="00EC08FA">
        <w:rPr>
          <w:rFonts w:ascii="Arial" w:hAnsi="Arial" w:cs="Arial"/>
        </w:rPr>
        <w:t xml:space="preserve"> (T</w:t>
      </w:r>
      <w:r>
        <w:rPr>
          <w:rFonts w:ascii="Arial" w:hAnsi="Arial" w:cs="Arial"/>
        </w:rPr>
        <w:t>R p. 55-56</w:t>
      </w:r>
      <w:r w:rsidRPr="00EC08FA">
        <w:rPr>
          <w:rFonts w:ascii="Arial" w:hAnsi="Arial" w:cs="Arial"/>
        </w:rPr>
        <w:t>)</w:t>
      </w:r>
    </w:p>
    <w:p w:rsidR="00BF33F6" w:rsidRDefault="008A78D6" w:rsidP="00EC08FA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08FA" w:rsidRPr="00EC08FA" w:rsidRDefault="00EC08FA" w:rsidP="00EC08FA">
      <w:pPr>
        <w:pStyle w:val="Footer"/>
        <w:tabs>
          <w:tab w:val="left" w:pos="720"/>
        </w:tabs>
        <w:rPr>
          <w:rFonts w:ascii="Arial" w:hAnsi="Arial" w:cs="Arial"/>
        </w:rPr>
      </w:pPr>
      <w:r w:rsidRPr="00EC08FA">
        <w:rPr>
          <w:rFonts w:ascii="Arial" w:hAnsi="Arial" w:cs="Arial"/>
        </w:rPr>
        <w:t>Yours truly,</w:t>
      </w:r>
    </w:p>
    <w:p w:rsidR="00BF33F6" w:rsidRDefault="00BF33F6" w:rsidP="00EC08FA">
      <w:pPr>
        <w:pStyle w:val="Footer"/>
        <w:tabs>
          <w:tab w:val="left" w:pos="720"/>
        </w:tabs>
        <w:rPr>
          <w:rFonts w:ascii="Arial" w:hAnsi="Arial" w:cs="Arial"/>
        </w:rPr>
      </w:pPr>
    </w:p>
    <w:p w:rsidR="00EC08FA" w:rsidRPr="00BF33F6" w:rsidRDefault="00EC08FA" w:rsidP="00EC08FA">
      <w:pPr>
        <w:pStyle w:val="Footer"/>
        <w:tabs>
          <w:tab w:val="left" w:pos="720"/>
        </w:tabs>
        <w:rPr>
          <w:rFonts w:ascii="Arial" w:hAnsi="Arial" w:cs="Arial"/>
          <w:i/>
          <w:sz w:val="22"/>
          <w:szCs w:val="22"/>
        </w:rPr>
      </w:pPr>
      <w:r w:rsidRPr="00BF33F6">
        <w:rPr>
          <w:rFonts w:ascii="Arial" w:hAnsi="Arial" w:cs="Arial"/>
          <w:i/>
          <w:sz w:val="22"/>
          <w:szCs w:val="22"/>
        </w:rPr>
        <w:t>Original Signed by</w:t>
      </w:r>
    </w:p>
    <w:p w:rsidR="00BF33F6" w:rsidRDefault="00BF33F6" w:rsidP="00EC08FA">
      <w:pPr>
        <w:pStyle w:val="Footer"/>
        <w:tabs>
          <w:tab w:val="left" w:pos="720"/>
        </w:tabs>
        <w:rPr>
          <w:rFonts w:ascii="Arial" w:hAnsi="Arial" w:cs="Arial"/>
        </w:rPr>
      </w:pPr>
    </w:p>
    <w:p w:rsidR="00EC08FA" w:rsidRPr="00EC08FA" w:rsidRDefault="00EC08FA" w:rsidP="00EC08FA">
      <w:pPr>
        <w:pStyle w:val="Footer"/>
        <w:tabs>
          <w:tab w:val="left" w:pos="720"/>
        </w:tabs>
        <w:rPr>
          <w:rFonts w:ascii="Arial" w:hAnsi="Arial" w:cs="Arial"/>
        </w:rPr>
      </w:pPr>
      <w:r w:rsidRPr="00EC08FA">
        <w:rPr>
          <w:rFonts w:ascii="Arial" w:hAnsi="Arial" w:cs="Arial"/>
        </w:rPr>
        <w:t>Harold Thiessen</w:t>
      </w:r>
    </w:p>
    <w:p w:rsidR="00BF33F6" w:rsidRDefault="00EC08FA" w:rsidP="00EC08FA">
      <w:pPr>
        <w:pStyle w:val="Footer"/>
        <w:tabs>
          <w:tab w:val="left" w:pos="720"/>
        </w:tabs>
        <w:rPr>
          <w:rFonts w:ascii="Arial" w:hAnsi="Arial" w:cs="Arial"/>
        </w:rPr>
      </w:pPr>
      <w:r w:rsidRPr="00EC08FA">
        <w:rPr>
          <w:rFonts w:ascii="Arial" w:hAnsi="Arial" w:cs="Arial"/>
        </w:rPr>
        <w:t xml:space="preserve">Ontario Energy Board </w:t>
      </w:r>
      <w:r w:rsidR="00167C13">
        <w:rPr>
          <w:rFonts w:ascii="Arial" w:hAnsi="Arial" w:cs="Arial"/>
        </w:rPr>
        <w:t>s</w:t>
      </w:r>
      <w:bookmarkStart w:id="0" w:name="_GoBack"/>
      <w:bookmarkEnd w:id="0"/>
      <w:r w:rsidRPr="00EC08FA">
        <w:rPr>
          <w:rFonts w:ascii="Arial" w:hAnsi="Arial" w:cs="Arial"/>
        </w:rPr>
        <w:t>taff,</w:t>
      </w:r>
    </w:p>
    <w:p w:rsidR="00EC08FA" w:rsidRDefault="00EC08FA" w:rsidP="00EC08FA">
      <w:pPr>
        <w:pStyle w:val="Footer"/>
        <w:tabs>
          <w:tab w:val="left" w:pos="720"/>
        </w:tabs>
        <w:rPr>
          <w:rFonts w:ascii="Arial" w:hAnsi="Arial" w:cs="Arial"/>
        </w:rPr>
      </w:pPr>
      <w:r w:rsidRPr="00EC08FA">
        <w:rPr>
          <w:rFonts w:ascii="Arial" w:hAnsi="Arial" w:cs="Arial"/>
        </w:rPr>
        <w:t>Case Manager, EB-2015-0</w:t>
      </w:r>
      <w:r w:rsidR="0058694A">
        <w:rPr>
          <w:rFonts w:ascii="Arial" w:hAnsi="Arial" w:cs="Arial"/>
        </w:rPr>
        <w:t>141</w:t>
      </w:r>
    </w:p>
    <w:p w:rsidR="00EC08FA" w:rsidRDefault="00EC08FA" w:rsidP="00EC08FA">
      <w:pPr>
        <w:pStyle w:val="Footer"/>
        <w:tabs>
          <w:tab w:val="left" w:pos="720"/>
        </w:tabs>
        <w:rPr>
          <w:rFonts w:ascii="Arial" w:hAnsi="Arial" w:cs="Arial"/>
        </w:rPr>
      </w:pPr>
    </w:p>
    <w:p w:rsidR="00ED1469" w:rsidRDefault="00ED1469" w:rsidP="00ED1469">
      <w:pPr>
        <w:sectPr w:rsidR="00ED1469" w:rsidSect="00ED146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423BF1" w:rsidRDefault="00423BF1"/>
    <w:sectPr w:rsidR="00423BF1" w:rsidSect="00ED146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968"/>
    <w:multiLevelType w:val="hybridMultilevel"/>
    <w:tmpl w:val="D3FE43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lName" w:val="Pivotal eRelationship - PRODMaster"/>
    <w:docVar w:name="relProcId" w:val="3292"/>
  </w:docVars>
  <w:rsids>
    <w:rsidRoot w:val="005B1082"/>
    <w:rsid w:val="000015A0"/>
    <w:rsid w:val="00001C0A"/>
    <w:rsid w:val="000022CE"/>
    <w:rsid w:val="00007758"/>
    <w:rsid w:val="0001190D"/>
    <w:rsid w:val="00012936"/>
    <w:rsid w:val="000161F9"/>
    <w:rsid w:val="00016B1B"/>
    <w:rsid w:val="000217AD"/>
    <w:rsid w:val="00023042"/>
    <w:rsid w:val="00024D72"/>
    <w:rsid w:val="00025E85"/>
    <w:rsid w:val="00031E4C"/>
    <w:rsid w:val="00035516"/>
    <w:rsid w:val="00041BC0"/>
    <w:rsid w:val="000438F1"/>
    <w:rsid w:val="00046420"/>
    <w:rsid w:val="0005014A"/>
    <w:rsid w:val="00050C16"/>
    <w:rsid w:val="0005352B"/>
    <w:rsid w:val="00053FFC"/>
    <w:rsid w:val="00054A1A"/>
    <w:rsid w:val="000613BA"/>
    <w:rsid w:val="000630A9"/>
    <w:rsid w:val="0007292D"/>
    <w:rsid w:val="00084517"/>
    <w:rsid w:val="0008463D"/>
    <w:rsid w:val="00086BEF"/>
    <w:rsid w:val="00086C13"/>
    <w:rsid w:val="00092629"/>
    <w:rsid w:val="000A4919"/>
    <w:rsid w:val="000A495C"/>
    <w:rsid w:val="000A5176"/>
    <w:rsid w:val="000A74A4"/>
    <w:rsid w:val="000B1187"/>
    <w:rsid w:val="000C097C"/>
    <w:rsid w:val="000C0D94"/>
    <w:rsid w:val="000C11F6"/>
    <w:rsid w:val="000D18C4"/>
    <w:rsid w:val="000D321D"/>
    <w:rsid w:val="000D4E22"/>
    <w:rsid w:val="000E0D69"/>
    <w:rsid w:val="000E706E"/>
    <w:rsid w:val="000F1621"/>
    <w:rsid w:val="000F4DAA"/>
    <w:rsid w:val="000F53AA"/>
    <w:rsid w:val="000F5794"/>
    <w:rsid w:val="000F5B49"/>
    <w:rsid w:val="0010229B"/>
    <w:rsid w:val="001061A2"/>
    <w:rsid w:val="0010621D"/>
    <w:rsid w:val="001071D1"/>
    <w:rsid w:val="00107DB2"/>
    <w:rsid w:val="001107C4"/>
    <w:rsid w:val="00112951"/>
    <w:rsid w:val="0011625D"/>
    <w:rsid w:val="00116CAC"/>
    <w:rsid w:val="001170D6"/>
    <w:rsid w:val="00117C3A"/>
    <w:rsid w:val="00120244"/>
    <w:rsid w:val="00121378"/>
    <w:rsid w:val="001251C9"/>
    <w:rsid w:val="001266EE"/>
    <w:rsid w:val="00132094"/>
    <w:rsid w:val="00133870"/>
    <w:rsid w:val="001354A8"/>
    <w:rsid w:val="00135621"/>
    <w:rsid w:val="00144C99"/>
    <w:rsid w:val="0014623F"/>
    <w:rsid w:val="0014629C"/>
    <w:rsid w:val="001526D7"/>
    <w:rsid w:val="001579E5"/>
    <w:rsid w:val="00161532"/>
    <w:rsid w:val="00163220"/>
    <w:rsid w:val="00165AEB"/>
    <w:rsid w:val="001674E3"/>
    <w:rsid w:val="00167C13"/>
    <w:rsid w:val="00175A0F"/>
    <w:rsid w:val="00175F05"/>
    <w:rsid w:val="001804FF"/>
    <w:rsid w:val="0018504C"/>
    <w:rsid w:val="00190326"/>
    <w:rsid w:val="00190A8C"/>
    <w:rsid w:val="00194E12"/>
    <w:rsid w:val="001A1005"/>
    <w:rsid w:val="001A5B72"/>
    <w:rsid w:val="001A6A27"/>
    <w:rsid w:val="001A71A7"/>
    <w:rsid w:val="001A76C5"/>
    <w:rsid w:val="001C0ABB"/>
    <w:rsid w:val="001C1F1C"/>
    <w:rsid w:val="001C392E"/>
    <w:rsid w:val="001C4104"/>
    <w:rsid w:val="001C6DC5"/>
    <w:rsid w:val="001D1618"/>
    <w:rsid w:val="001D1D95"/>
    <w:rsid w:val="001D2131"/>
    <w:rsid w:val="001D620F"/>
    <w:rsid w:val="001D6F82"/>
    <w:rsid w:val="001D7B6A"/>
    <w:rsid w:val="001E460A"/>
    <w:rsid w:val="001E57F7"/>
    <w:rsid w:val="001E6664"/>
    <w:rsid w:val="001F0594"/>
    <w:rsid w:val="001F3D09"/>
    <w:rsid w:val="001F4505"/>
    <w:rsid w:val="001F4835"/>
    <w:rsid w:val="001F70A2"/>
    <w:rsid w:val="001F7DFD"/>
    <w:rsid w:val="002007D5"/>
    <w:rsid w:val="00202A95"/>
    <w:rsid w:val="00206039"/>
    <w:rsid w:val="0020781E"/>
    <w:rsid w:val="00214AAD"/>
    <w:rsid w:val="002204A3"/>
    <w:rsid w:val="00221447"/>
    <w:rsid w:val="0022204F"/>
    <w:rsid w:val="0022254F"/>
    <w:rsid w:val="00225319"/>
    <w:rsid w:val="002466BF"/>
    <w:rsid w:val="0025083E"/>
    <w:rsid w:val="00253839"/>
    <w:rsid w:val="00265921"/>
    <w:rsid w:val="00267F50"/>
    <w:rsid w:val="002732F7"/>
    <w:rsid w:val="00273D50"/>
    <w:rsid w:val="0027715D"/>
    <w:rsid w:val="002775E4"/>
    <w:rsid w:val="00284BC6"/>
    <w:rsid w:val="00284FD2"/>
    <w:rsid w:val="00285339"/>
    <w:rsid w:val="00285BCF"/>
    <w:rsid w:val="00287064"/>
    <w:rsid w:val="002875B5"/>
    <w:rsid w:val="00290CA6"/>
    <w:rsid w:val="002A0781"/>
    <w:rsid w:val="002A2735"/>
    <w:rsid w:val="002A3638"/>
    <w:rsid w:val="002A569E"/>
    <w:rsid w:val="002B2FDA"/>
    <w:rsid w:val="002B3775"/>
    <w:rsid w:val="002B45F9"/>
    <w:rsid w:val="002B4AA9"/>
    <w:rsid w:val="002B711E"/>
    <w:rsid w:val="002B735F"/>
    <w:rsid w:val="002C0B26"/>
    <w:rsid w:val="002C17FB"/>
    <w:rsid w:val="002C3181"/>
    <w:rsid w:val="002C41F6"/>
    <w:rsid w:val="002C6022"/>
    <w:rsid w:val="002D28E9"/>
    <w:rsid w:val="002D2BDD"/>
    <w:rsid w:val="002D3D6B"/>
    <w:rsid w:val="002D6E8B"/>
    <w:rsid w:val="002E0C48"/>
    <w:rsid w:val="002F04E7"/>
    <w:rsid w:val="002F31DC"/>
    <w:rsid w:val="00300EF5"/>
    <w:rsid w:val="003029B0"/>
    <w:rsid w:val="00311303"/>
    <w:rsid w:val="003132F3"/>
    <w:rsid w:val="003135D4"/>
    <w:rsid w:val="00313EC8"/>
    <w:rsid w:val="003161CC"/>
    <w:rsid w:val="0031647A"/>
    <w:rsid w:val="003173BB"/>
    <w:rsid w:val="00317C1A"/>
    <w:rsid w:val="00321147"/>
    <w:rsid w:val="003254D6"/>
    <w:rsid w:val="00326044"/>
    <w:rsid w:val="003275ED"/>
    <w:rsid w:val="003276F9"/>
    <w:rsid w:val="00330C28"/>
    <w:rsid w:val="00330E84"/>
    <w:rsid w:val="003333AC"/>
    <w:rsid w:val="003333EB"/>
    <w:rsid w:val="003367E7"/>
    <w:rsid w:val="0033688E"/>
    <w:rsid w:val="00336940"/>
    <w:rsid w:val="0034257C"/>
    <w:rsid w:val="00342AF7"/>
    <w:rsid w:val="003456C9"/>
    <w:rsid w:val="00352163"/>
    <w:rsid w:val="00353CAE"/>
    <w:rsid w:val="00362534"/>
    <w:rsid w:val="00365879"/>
    <w:rsid w:val="003663D3"/>
    <w:rsid w:val="00373691"/>
    <w:rsid w:val="00374341"/>
    <w:rsid w:val="00375F09"/>
    <w:rsid w:val="00376B5F"/>
    <w:rsid w:val="00381200"/>
    <w:rsid w:val="00382D17"/>
    <w:rsid w:val="003839FB"/>
    <w:rsid w:val="0038664B"/>
    <w:rsid w:val="00390EC4"/>
    <w:rsid w:val="00392B00"/>
    <w:rsid w:val="003938CC"/>
    <w:rsid w:val="00394AD5"/>
    <w:rsid w:val="00397054"/>
    <w:rsid w:val="00397373"/>
    <w:rsid w:val="003A5651"/>
    <w:rsid w:val="003B1477"/>
    <w:rsid w:val="003B321A"/>
    <w:rsid w:val="003B44DD"/>
    <w:rsid w:val="003B517F"/>
    <w:rsid w:val="003B5D6E"/>
    <w:rsid w:val="003C03B1"/>
    <w:rsid w:val="003C1045"/>
    <w:rsid w:val="003C1F64"/>
    <w:rsid w:val="003C4AEE"/>
    <w:rsid w:val="003D1128"/>
    <w:rsid w:val="003D1E33"/>
    <w:rsid w:val="003D22DE"/>
    <w:rsid w:val="003D3AFE"/>
    <w:rsid w:val="003D4428"/>
    <w:rsid w:val="003D5BA1"/>
    <w:rsid w:val="003D6CF4"/>
    <w:rsid w:val="003D7846"/>
    <w:rsid w:val="003E4EDA"/>
    <w:rsid w:val="003F24DF"/>
    <w:rsid w:val="003F615C"/>
    <w:rsid w:val="003F6A93"/>
    <w:rsid w:val="00401F7C"/>
    <w:rsid w:val="00402B30"/>
    <w:rsid w:val="00410E6A"/>
    <w:rsid w:val="004115C9"/>
    <w:rsid w:val="004143E2"/>
    <w:rsid w:val="004157D5"/>
    <w:rsid w:val="00415870"/>
    <w:rsid w:val="00417043"/>
    <w:rsid w:val="00423BF1"/>
    <w:rsid w:val="00431BB7"/>
    <w:rsid w:val="004327F8"/>
    <w:rsid w:val="00437511"/>
    <w:rsid w:val="00442E2B"/>
    <w:rsid w:val="00444F78"/>
    <w:rsid w:val="00444FD6"/>
    <w:rsid w:val="004453A7"/>
    <w:rsid w:val="00446CD0"/>
    <w:rsid w:val="004502BC"/>
    <w:rsid w:val="00451336"/>
    <w:rsid w:val="00461383"/>
    <w:rsid w:val="00463D95"/>
    <w:rsid w:val="0046653C"/>
    <w:rsid w:val="004717C2"/>
    <w:rsid w:val="00472940"/>
    <w:rsid w:val="00473C90"/>
    <w:rsid w:val="00474D78"/>
    <w:rsid w:val="00475D5C"/>
    <w:rsid w:val="00476A46"/>
    <w:rsid w:val="00491410"/>
    <w:rsid w:val="00492501"/>
    <w:rsid w:val="004973ED"/>
    <w:rsid w:val="00497ECD"/>
    <w:rsid w:val="004A41B6"/>
    <w:rsid w:val="004A5486"/>
    <w:rsid w:val="004A7CB6"/>
    <w:rsid w:val="004B2901"/>
    <w:rsid w:val="004B46B3"/>
    <w:rsid w:val="004B5308"/>
    <w:rsid w:val="004C1996"/>
    <w:rsid w:val="004C397E"/>
    <w:rsid w:val="004C3F09"/>
    <w:rsid w:val="004C4168"/>
    <w:rsid w:val="004C4820"/>
    <w:rsid w:val="004C6105"/>
    <w:rsid w:val="004D6309"/>
    <w:rsid w:val="004D78D3"/>
    <w:rsid w:val="004E386A"/>
    <w:rsid w:val="004E5ABC"/>
    <w:rsid w:val="004F32C8"/>
    <w:rsid w:val="00504B10"/>
    <w:rsid w:val="00513910"/>
    <w:rsid w:val="00513F76"/>
    <w:rsid w:val="00520625"/>
    <w:rsid w:val="00523A39"/>
    <w:rsid w:val="005247BC"/>
    <w:rsid w:val="00527D85"/>
    <w:rsid w:val="00530822"/>
    <w:rsid w:val="00532AA6"/>
    <w:rsid w:val="00533985"/>
    <w:rsid w:val="00535870"/>
    <w:rsid w:val="005366BB"/>
    <w:rsid w:val="00536BCC"/>
    <w:rsid w:val="00537E3A"/>
    <w:rsid w:val="005403E6"/>
    <w:rsid w:val="00541777"/>
    <w:rsid w:val="00544B7A"/>
    <w:rsid w:val="00551841"/>
    <w:rsid w:val="00552DC2"/>
    <w:rsid w:val="00553E54"/>
    <w:rsid w:val="00554575"/>
    <w:rsid w:val="00561492"/>
    <w:rsid w:val="00563C4C"/>
    <w:rsid w:val="0056429C"/>
    <w:rsid w:val="00571B87"/>
    <w:rsid w:val="00571E7A"/>
    <w:rsid w:val="005751C7"/>
    <w:rsid w:val="005752C0"/>
    <w:rsid w:val="0057661E"/>
    <w:rsid w:val="00577B14"/>
    <w:rsid w:val="005820C3"/>
    <w:rsid w:val="00583963"/>
    <w:rsid w:val="00586690"/>
    <w:rsid w:val="0058694A"/>
    <w:rsid w:val="005908E5"/>
    <w:rsid w:val="0059233D"/>
    <w:rsid w:val="00593542"/>
    <w:rsid w:val="005A76E8"/>
    <w:rsid w:val="005B1082"/>
    <w:rsid w:val="005B23C8"/>
    <w:rsid w:val="005B274B"/>
    <w:rsid w:val="005B4CD0"/>
    <w:rsid w:val="005B5278"/>
    <w:rsid w:val="005B6D2A"/>
    <w:rsid w:val="005C04DF"/>
    <w:rsid w:val="005C18E3"/>
    <w:rsid w:val="005C40ED"/>
    <w:rsid w:val="005D029C"/>
    <w:rsid w:val="005D0A2E"/>
    <w:rsid w:val="005D1C76"/>
    <w:rsid w:val="005D208B"/>
    <w:rsid w:val="005D4898"/>
    <w:rsid w:val="005E3B31"/>
    <w:rsid w:val="005E4E15"/>
    <w:rsid w:val="005F1C37"/>
    <w:rsid w:val="005F1DBE"/>
    <w:rsid w:val="005F4F9A"/>
    <w:rsid w:val="005F757C"/>
    <w:rsid w:val="00602C6C"/>
    <w:rsid w:val="006078C4"/>
    <w:rsid w:val="00625226"/>
    <w:rsid w:val="0063526D"/>
    <w:rsid w:val="00644A14"/>
    <w:rsid w:val="006453C0"/>
    <w:rsid w:val="00645820"/>
    <w:rsid w:val="0065302A"/>
    <w:rsid w:val="006575FB"/>
    <w:rsid w:val="0066017C"/>
    <w:rsid w:val="00672EBE"/>
    <w:rsid w:val="00682561"/>
    <w:rsid w:val="00695891"/>
    <w:rsid w:val="006A2C51"/>
    <w:rsid w:val="006B5D90"/>
    <w:rsid w:val="006C119E"/>
    <w:rsid w:val="006C1503"/>
    <w:rsid w:val="006C43FF"/>
    <w:rsid w:val="006C5A60"/>
    <w:rsid w:val="006C644E"/>
    <w:rsid w:val="006D54F0"/>
    <w:rsid w:val="006D6178"/>
    <w:rsid w:val="006D7A12"/>
    <w:rsid w:val="006E679C"/>
    <w:rsid w:val="006F0C3A"/>
    <w:rsid w:val="006F1023"/>
    <w:rsid w:val="006F230C"/>
    <w:rsid w:val="0070590F"/>
    <w:rsid w:val="00706456"/>
    <w:rsid w:val="0070781D"/>
    <w:rsid w:val="007144C0"/>
    <w:rsid w:val="00715B49"/>
    <w:rsid w:val="00717726"/>
    <w:rsid w:val="00720E74"/>
    <w:rsid w:val="00731935"/>
    <w:rsid w:val="00736608"/>
    <w:rsid w:val="007373B7"/>
    <w:rsid w:val="00740374"/>
    <w:rsid w:val="00740D19"/>
    <w:rsid w:val="00742D25"/>
    <w:rsid w:val="00742D3A"/>
    <w:rsid w:val="007437B8"/>
    <w:rsid w:val="00744B9C"/>
    <w:rsid w:val="00746203"/>
    <w:rsid w:val="0075306B"/>
    <w:rsid w:val="007538AC"/>
    <w:rsid w:val="00753FAE"/>
    <w:rsid w:val="007553F5"/>
    <w:rsid w:val="00755BBF"/>
    <w:rsid w:val="00763D8F"/>
    <w:rsid w:val="007671A9"/>
    <w:rsid w:val="007673D1"/>
    <w:rsid w:val="007741A7"/>
    <w:rsid w:val="00780096"/>
    <w:rsid w:val="00782BF8"/>
    <w:rsid w:val="00784A70"/>
    <w:rsid w:val="00790D70"/>
    <w:rsid w:val="0079564C"/>
    <w:rsid w:val="00796BB1"/>
    <w:rsid w:val="007A38C3"/>
    <w:rsid w:val="007A55E9"/>
    <w:rsid w:val="007B0F8B"/>
    <w:rsid w:val="007B2A8E"/>
    <w:rsid w:val="007B652E"/>
    <w:rsid w:val="007B77FA"/>
    <w:rsid w:val="007C354F"/>
    <w:rsid w:val="007C668A"/>
    <w:rsid w:val="007C7E17"/>
    <w:rsid w:val="007D26B6"/>
    <w:rsid w:val="007D7320"/>
    <w:rsid w:val="007E1031"/>
    <w:rsid w:val="007E69DA"/>
    <w:rsid w:val="007E6C80"/>
    <w:rsid w:val="007F01CC"/>
    <w:rsid w:val="007F7C1D"/>
    <w:rsid w:val="007F7F51"/>
    <w:rsid w:val="0080369C"/>
    <w:rsid w:val="00811BF8"/>
    <w:rsid w:val="0081542D"/>
    <w:rsid w:val="00821F2A"/>
    <w:rsid w:val="00822E43"/>
    <w:rsid w:val="0082573E"/>
    <w:rsid w:val="00826D4B"/>
    <w:rsid w:val="00830374"/>
    <w:rsid w:val="008310B3"/>
    <w:rsid w:val="00832190"/>
    <w:rsid w:val="00832212"/>
    <w:rsid w:val="00835DA7"/>
    <w:rsid w:val="008407EF"/>
    <w:rsid w:val="00842131"/>
    <w:rsid w:val="0084686F"/>
    <w:rsid w:val="00852AC6"/>
    <w:rsid w:val="008542E9"/>
    <w:rsid w:val="0085795C"/>
    <w:rsid w:val="008678F6"/>
    <w:rsid w:val="00870283"/>
    <w:rsid w:val="00870E15"/>
    <w:rsid w:val="00873745"/>
    <w:rsid w:val="008753A4"/>
    <w:rsid w:val="00875DFD"/>
    <w:rsid w:val="00876950"/>
    <w:rsid w:val="00876963"/>
    <w:rsid w:val="00880600"/>
    <w:rsid w:val="008809C6"/>
    <w:rsid w:val="00880B31"/>
    <w:rsid w:val="00881F6C"/>
    <w:rsid w:val="00883E8D"/>
    <w:rsid w:val="00885187"/>
    <w:rsid w:val="008903F2"/>
    <w:rsid w:val="00891792"/>
    <w:rsid w:val="00893E85"/>
    <w:rsid w:val="0089467C"/>
    <w:rsid w:val="008969A9"/>
    <w:rsid w:val="00896CA0"/>
    <w:rsid w:val="008A420A"/>
    <w:rsid w:val="008A62D0"/>
    <w:rsid w:val="008A646B"/>
    <w:rsid w:val="008A6B80"/>
    <w:rsid w:val="008A78D6"/>
    <w:rsid w:val="008B6786"/>
    <w:rsid w:val="008B7755"/>
    <w:rsid w:val="008C60AB"/>
    <w:rsid w:val="008D0369"/>
    <w:rsid w:val="008D4207"/>
    <w:rsid w:val="008E09BD"/>
    <w:rsid w:val="008E1E63"/>
    <w:rsid w:val="008E2784"/>
    <w:rsid w:val="008E4AAB"/>
    <w:rsid w:val="008E5B4D"/>
    <w:rsid w:val="00900625"/>
    <w:rsid w:val="0090209A"/>
    <w:rsid w:val="0090224D"/>
    <w:rsid w:val="009032B3"/>
    <w:rsid w:val="009044AB"/>
    <w:rsid w:val="009106D5"/>
    <w:rsid w:val="00910872"/>
    <w:rsid w:val="00911DF9"/>
    <w:rsid w:val="00915FA2"/>
    <w:rsid w:val="00916AC1"/>
    <w:rsid w:val="0091727D"/>
    <w:rsid w:val="0092138E"/>
    <w:rsid w:val="00927203"/>
    <w:rsid w:val="0093010C"/>
    <w:rsid w:val="00930F60"/>
    <w:rsid w:val="009315CF"/>
    <w:rsid w:val="009335ED"/>
    <w:rsid w:val="009377AA"/>
    <w:rsid w:val="0094272C"/>
    <w:rsid w:val="00942A1E"/>
    <w:rsid w:val="00944032"/>
    <w:rsid w:val="009454B9"/>
    <w:rsid w:val="00952BD3"/>
    <w:rsid w:val="009619F0"/>
    <w:rsid w:val="009624AA"/>
    <w:rsid w:val="00966A84"/>
    <w:rsid w:val="00971887"/>
    <w:rsid w:val="00973A04"/>
    <w:rsid w:val="00973BBA"/>
    <w:rsid w:val="00973E35"/>
    <w:rsid w:val="00975BFE"/>
    <w:rsid w:val="009860B0"/>
    <w:rsid w:val="0098655C"/>
    <w:rsid w:val="00992321"/>
    <w:rsid w:val="0099484E"/>
    <w:rsid w:val="009962EB"/>
    <w:rsid w:val="00997AA1"/>
    <w:rsid w:val="009A0DEF"/>
    <w:rsid w:val="009A1EB7"/>
    <w:rsid w:val="009A2EA7"/>
    <w:rsid w:val="009A43F1"/>
    <w:rsid w:val="009A6735"/>
    <w:rsid w:val="009A7A4D"/>
    <w:rsid w:val="009B0C9D"/>
    <w:rsid w:val="009B78EB"/>
    <w:rsid w:val="009C296B"/>
    <w:rsid w:val="009C35A8"/>
    <w:rsid w:val="009C5FB2"/>
    <w:rsid w:val="009D2998"/>
    <w:rsid w:val="009D2DA6"/>
    <w:rsid w:val="009D4D2A"/>
    <w:rsid w:val="009D4F41"/>
    <w:rsid w:val="009D5A05"/>
    <w:rsid w:val="009E0D5F"/>
    <w:rsid w:val="009E1AA7"/>
    <w:rsid w:val="009E658A"/>
    <w:rsid w:val="009F2CB6"/>
    <w:rsid w:val="009F3DAD"/>
    <w:rsid w:val="009F3EF6"/>
    <w:rsid w:val="00A00F1B"/>
    <w:rsid w:val="00A01102"/>
    <w:rsid w:val="00A04B67"/>
    <w:rsid w:val="00A073C0"/>
    <w:rsid w:val="00A155ED"/>
    <w:rsid w:val="00A1691D"/>
    <w:rsid w:val="00A26D29"/>
    <w:rsid w:val="00A27E38"/>
    <w:rsid w:val="00A33692"/>
    <w:rsid w:val="00A34C4D"/>
    <w:rsid w:val="00A409C5"/>
    <w:rsid w:val="00A41CBA"/>
    <w:rsid w:val="00A41E73"/>
    <w:rsid w:val="00A43114"/>
    <w:rsid w:val="00A44772"/>
    <w:rsid w:val="00A44FB3"/>
    <w:rsid w:val="00A51A2B"/>
    <w:rsid w:val="00A51C70"/>
    <w:rsid w:val="00A614E0"/>
    <w:rsid w:val="00A715F3"/>
    <w:rsid w:val="00A73124"/>
    <w:rsid w:val="00A804DC"/>
    <w:rsid w:val="00A83104"/>
    <w:rsid w:val="00A832F8"/>
    <w:rsid w:val="00A832FD"/>
    <w:rsid w:val="00A87263"/>
    <w:rsid w:val="00A87D18"/>
    <w:rsid w:val="00A92D03"/>
    <w:rsid w:val="00A9631D"/>
    <w:rsid w:val="00A96D60"/>
    <w:rsid w:val="00AA0830"/>
    <w:rsid w:val="00AA50E3"/>
    <w:rsid w:val="00AA622E"/>
    <w:rsid w:val="00AB26F3"/>
    <w:rsid w:val="00AB31A0"/>
    <w:rsid w:val="00AB5166"/>
    <w:rsid w:val="00AB5662"/>
    <w:rsid w:val="00AC1AE7"/>
    <w:rsid w:val="00AC2897"/>
    <w:rsid w:val="00AD0878"/>
    <w:rsid w:val="00AD13C9"/>
    <w:rsid w:val="00AD1E67"/>
    <w:rsid w:val="00AD211F"/>
    <w:rsid w:val="00AD2A68"/>
    <w:rsid w:val="00AD4329"/>
    <w:rsid w:val="00AD5E29"/>
    <w:rsid w:val="00AE13A1"/>
    <w:rsid w:val="00AE29CE"/>
    <w:rsid w:val="00AE3EDB"/>
    <w:rsid w:val="00AE43CC"/>
    <w:rsid w:val="00AE5F6A"/>
    <w:rsid w:val="00AE6C94"/>
    <w:rsid w:val="00AF0048"/>
    <w:rsid w:val="00AF6312"/>
    <w:rsid w:val="00AF7FF4"/>
    <w:rsid w:val="00B13372"/>
    <w:rsid w:val="00B14033"/>
    <w:rsid w:val="00B14E4E"/>
    <w:rsid w:val="00B16442"/>
    <w:rsid w:val="00B23693"/>
    <w:rsid w:val="00B30734"/>
    <w:rsid w:val="00B3104E"/>
    <w:rsid w:val="00B32383"/>
    <w:rsid w:val="00B333C1"/>
    <w:rsid w:val="00B34543"/>
    <w:rsid w:val="00B41EF0"/>
    <w:rsid w:val="00B42D6D"/>
    <w:rsid w:val="00B46CE0"/>
    <w:rsid w:val="00B46DEE"/>
    <w:rsid w:val="00B47530"/>
    <w:rsid w:val="00B53369"/>
    <w:rsid w:val="00B647B2"/>
    <w:rsid w:val="00B65BD0"/>
    <w:rsid w:val="00B77693"/>
    <w:rsid w:val="00B801AF"/>
    <w:rsid w:val="00B90475"/>
    <w:rsid w:val="00B9254D"/>
    <w:rsid w:val="00B92909"/>
    <w:rsid w:val="00B9499E"/>
    <w:rsid w:val="00B9609F"/>
    <w:rsid w:val="00B96CAD"/>
    <w:rsid w:val="00BA448A"/>
    <w:rsid w:val="00BA6DC4"/>
    <w:rsid w:val="00BA7912"/>
    <w:rsid w:val="00BB00FA"/>
    <w:rsid w:val="00BB2A24"/>
    <w:rsid w:val="00BB32DB"/>
    <w:rsid w:val="00BB48FE"/>
    <w:rsid w:val="00BC0C99"/>
    <w:rsid w:val="00BC1233"/>
    <w:rsid w:val="00BC264D"/>
    <w:rsid w:val="00BC676F"/>
    <w:rsid w:val="00BD4FE8"/>
    <w:rsid w:val="00BE2AC8"/>
    <w:rsid w:val="00BE2FCB"/>
    <w:rsid w:val="00BE7476"/>
    <w:rsid w:val="00BF33F6"/>
    <w:rsid w:val="00BF4565"/>
    <w:rsid w:val="00BF6505"/>
    <w:rsid w:val="00C01649"/>
    <w:rsid w:val="00C0301A"/>
    <w:rsid w:val="00C05676"/>
    <w:rsid w:val="00C06F33"/>
    <w:rsid w:val="00C13274"/>
    <w:rsid w:val="00C13F03"/>
    <w:rsid w:val="00C219BD"/>
    <w:rsid w:val="00C246A5"/>
    <w:rsid w:val="00C270E1"/>
    <w:rsid w:val="00C31BCC"/>
    <w:rsid w:val="00C42CD1"/>
    <w:rsid w:val="00C52B7D"/>
    <w:rsid w:val="00C5376E"/>
    <w:rsid w:val="00C544BC"/>
    <w:rsid w:val="00C646EE"/>
    <w:rsid w:val="00C66081"/>
    <w:rsid w:val="00C670E7"/>
    <w:rsid w:val="00C73FCF"/>
    <w:rsid w:val="00C74985"/>
    <w:rsid w:val="00C76211"/>
    <w:rsid w:val="00C80114"/>
    <w:rsid w:val="00C84575"/>
    <w:rsid w:val="00C84B41"/>
    <w:rsid w:val="00C8779B"/>
    <w:rsid w:val="00C90166"/>
    <w:rsid w:val="00C90CE0"/>
    <w:rsid w:val="00C9299F"/>
    <w:rsid w:val="00C92C6F"/>
    <w:rsid w:val="00C96D47"/>
    <w:rsid w:val="00C9742D"/>
    <w:rsid w:val="00CA023B"/>
    <w:rsid w:val="00CA2732"/>
    <w:rsid w:val="00CA691E"/>
    <w:rsid w:val="00CB7C7F"/>
    <w:rsid w:val="00CC1666"/>
    <w:rsid w:val="00CC24F1"/>
    <w:rsid w:val="00CC2902"/>
    <w:rsid w:val="00CC3BDF"/>
    <w:rsid w:val="00CD5B97"/>
    <w:rsid w:val="00CE163B"/>
    <w:rsid w:val="00CE22FA"/>
    <w:rsid w:val="00CE5616"/>
    <w:rsid w:val="00CF2990"/>
    <w:rsid w:val="00CF2FB2"/>
    <w:rsid w:val="00CF77E7"/>
    <w:rsid w:val="00D00AFA"/>
    <w:rsid w:val="00D039E7"/>
    <w:rsid w:val="00D03B9F"/>
    <w:rsid w:val="00D12422"/>
    <w:rsid w:val="00D16C76"/>
    <w:rsid w:val="00D24391"/>
    <w:rsid w:val="00D31F9B"/>
    <w:rsid w:val="00D32208"/>
    <w:rsid w:val="00D3239C"/>
    <w:rsid w:val="00D37AEE"/>
    <w:rsid w:val="00D447A3"/>
    <w:rsid w:val="00D51E13"/>
    <w:rsid w:val="00D546DE"/>
    <w:rsid w:val="00D551F2"/>
    <w:rsid w:val="00D563CD"/>
    <w:rsid w:val="00D6366D"/>
    <w:rsid w:val="00D64992"/>
    <w:rsid w:val="00D66080"/>
    <w:rsid w:val="00D71D61"/>
    <w:rsid w:val="00D75452"/>
    <w:rsid w:val="00D762C6"/>
    <w:rsid w:val="00D771BE"/>
    <w:rsid w:val="00D86652"/>
    <w:rsid w:val="00D93574"/>
    <w:rsid w:val="00D93B28"/>
    <w:rsid w:val="00DA0D01"/>
    <w:rsid w:val="00DB2A7F"/>
    <w:rsid w:val="00DB5BAF"/>
    <w:rsid w:val="00DC0CFA"/>
    <w:rsid w:val="00DC2E3D"/>
    <w:rsid w:val="00DC502B"/>
    <w:rsid w:val="00DC68FE"/>
    <w:rsid w:val="00DC6FAC"/>
    <w:rsid w:val="00DC745D"/>
    <w:rsid w:val="00DC793D"/>
    <w:rsid w:val="00DD51FE"/>
    <w:rsid w:val="00DE3372"/>
    <w:rsid w:val="00DE54C1"/>
    <w:rsid w:val="00DF0018"/>
    <w:rsid w:val="00DF0632"/>
    <w:rsid w:val="00DF546A"/>
    <w:rsid w:val="00DF7CBE"/>
    <w:rsid w:val="00E0194B"/>
    <w:rsid w:val="00E025D0"/>
    <w:rsid w:val="00E05D00"/>
    <w:rsid w:val="00E068C8"/>
    <w:rsid w:val="00E06C77"/>
    <w:rsid w:val="00E07C6D"/>
    <w:rsid w:val="00E11C72"/>
    <w:rsid w:val="00E13354"/>
    <w:rsid w:val="00E1760F"/>
    <w:rsid w:val="00E20525"/>
    <w:rsid w:val="00E20BEB"/>
    <w:rsid w:val="00E20F95"/>
    <w:rsid w:val="00E25901"/>
    <w:rsid w:val="00E301B2"/>
    <w:rsid w:val="00E3156B"/>
    <w:rsid w:val="00E32882"/>
    <w:rsid w:val="00E401E8"/>
    <w:rsid w:val="00E41146"/>
    <w:rsid w:val="00E42271"/>
    <w:rsid w:val="00E42CB1"/>
    <w:rsid w:val="00E7021D"/>
    <w:rsid w:val="00E719AE"/>
    <w:rsid w:val="00E72DBA"/>
    <w:rsid w:val="00E80DA3"/>
    <w:rsid w:val="00E8404F"/>
    <w:rsid w:val="00E858B3"/>
    <w:rsid w:val="00E85FB6"/>
    <w:rsid w:val="00E91CC5"/>
    <w:rsid w:val="00E93617"/>
    <w:rsid w:val="00EA30D8"/>
    <w:rsid w:val="00EA403A"/>
    <w:rsid w:val="00EA63CA"/>
    <w:rsid w:val="00EA734E"/>
    <w:rsid w:val="00EA7375"/>
    <w:rsid w:val="00EB0EB7"/>
    <w:rsid w:val="00EB255B"/>
    <w:rsid w:val="00EC08FA"/>
    <w:rsid w:val="00EC327F"/>
    <w:rsid w:val="00EC3580"/>
    <w:rsid w:val="00EC3A24"/>
    <w:rsid w:val="00EC61E7"/>
    <w:rsid w:val="00EC627B"/>
    <w:rsid w:val="00ED1469"/>
    <w:rsid w:val="00ED2440"/>
    <w:rsid w:val="00ED2E06"/>
    <w:rsid w:val="00ED4C68"/>
    <w:rsid w:val="00ED4F73"/>
    <w:rsid w:val="00ED539B"/>
    <w:rsid w:val="00EE1769"/>
    <w:rsid w:val="00EE1A1A"/>
    <w:rsid w:val="00EE274D"/>
    <w:rsid w:val="00EE3697"/>
    <w:rsid w:val="00EE55A9"/>
    <w:rsid w:val="00EF07F4"/>
    <w:rsid w:val="00EF233F"/>
    <w:rsid w:val="00F0309B"/>
    <w:rsid w:val="00F04909"/>
    <w:rsid w:val="00F05114"/>
    <w:rsid w:val="00F05219"/>
    <w:rsid w:val="00F06902"/>
    <w:rsid w:val="00F06E8F"/>
    <w:rsid w:val="00F0778F"/>
    <w:rsid w:val="00F150C6"/>
    <w:rsid w:val="00F16800"/>
    <w:rsid w:val="00F23B1F"/>
    <w:rsid w:val="00F2681B"/>
    <w:rsid w:val="00F3326A"/>
    <w:rsid w:val="00F333E7"/>
    <w:rsid w:val="00F36285"/>
    <w:rsid w:val="00F36664"/>
    <w:rsid w:val="00F3777F"/>
    <w:rsid w:val="00F4321F"/>
    <w:rsid w:val="00F44CAD"/>
    <w:rsid w:val="00F457CE"/>
    <w:rsid w:val="00F45FD0"/>
    <w:rsid w:val="00F46033"/>
    <w:rsid w:val="00F4619A"/>
    <w:rsid w:val="00F5220D"/>
    <w:rsid w:val="00F527C8"/>
    <w:rsid w:val="00F6317E"/>
    <w:rsid w:val="00F66482"/>
    <w:rsid w:val="00F71D61"/>
    <w:rsid w:val="00F7268E"/>
    <w:rsid w:val="00F83292"/>
    <w:rsid w:val="00F96A75"/>
    <w:rsid w:val="00FA0E23"/>
    <w:rsid w:val="00FA439D"/>
    <w:rsid w:val="00FA5C09"/>
    <w:rsid w:val="00FA6A33"/>
    <w:rsid w:val="00FB6202"/>
    <w:rsid w:val="00FC0AF3"/>
    <w:rsid w:val="00FC469B"/>
    <w:rsid w:val="00FC49DF"/>
    <w:rsid w:val="00FC533D"/>
    <w:rsid w:val="00FC7101"/>
    <w:rsid w:val="00FD471C"/>
    <w:rsid w:val="00FD4CCF"/>
    <w:rsid w:val="00FD52A7"/>
    <w:rsid w:val="00FE1618"/>
    <w:rsid w:val="00FE29E0"/>
    <w:rsid w:val="00FE7DD2"/>
    <w:rsid w:val="00FF22DB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1469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ED1469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basedOn w:val="DefaultParagraphFont"/>
    <w:rsid w:val="00541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D1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4D7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ofCauseLeft">
    <w:name w:val="Style of Cause Left"/>
    <w:basedOn w:val="Normal"/>
    <w:rsid w:val="00EC08FA"/>
    <w:pPr>
      <w:ind w:left="720" w:right="1260"/>
    </w:pPr>
    <w:rPr>
      <w:rFonts w:ascii="Courier New" w:hAnsi="Courier New"/>
      <w:color w:val="000000"/>
      <w:lang w:val="en-CA"/>
    </w:rPr>
  </w:style>
  <w:style w:type="character" w:styleId="CommentReference">
    <w:name w:val="annotation reference"/>
    <w:basedOn w:val="DefaultParagraphFont"/>
    <w:rsid w:val="001A7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1A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7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1A7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1469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ED1469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basedOn w:val="DefaultParagraphFont"/>
    <w:rsid w:val="00541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D1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4D7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ofCauseLeft">
    <w:name w:val="Style of Cause Left"/>
    <w:basedOn w:val="Normal"/>
    <w:rsid w:val="00EC08FA"/>
    <w:pPr>
      <w:ind w:left="720" w:right="1260"/>
    </w:pPr>
    <w:rPr>
      <w:rFonts w:ascii="Courier New" w:hAnsi="Courier New"/>
      <w:color w:val="000000"/>
      <w:lang w:val="en-CA"/>
    </w:rPr>
  </w:style>
  <w:style w:type="character" w:styleId="CommentReference">
    <w:name w:val="annotation reference"/>
    <w:basedOn w:val="DefaultParagraphFont"/>
    <w:rsid w:val="001A7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1A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7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1A7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EBFS03\Groups\Applications%20Department\Department%20Applications\Rates\2014%20Electricity%20Rates\COS%20Applications\Oakville\Ack_ltr_Hydro%20One%202015-2019%20Custom%20Distribution_201312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Ack_ltr_Hydro One 2015-2019 Custom Distribution_20131224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>Ontario Energy Board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Harold Thiessen</dc:creator>
  <cp:lastModifiedBy>Harold Thiessen</cp:lastModifiedBy>
  <cp:revision>4</cp:revision>
  <dcterms:created xsi:type="dcterms:W3CDTF">2016-05-24T17:26:00Z</dcterms:created>
  <dcterms:modified xsi:type="dcterms:W3CDTF">2016-05-24T17:34:00Z</dcterms:modified>
</cp:coreProperties>
</file>